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9D" w:rsidRPr="0015663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56630">
        <w:rPr>
          <w:rFonts w:ascii="Times New Roman" w:hAnsi="Times New Roman" w:cs="Times New Roman"/>
          <w:sz w:val="24"/>
          <w:szCs w:val="24"/>
        </w:rPr>
        <w:t>тверждаю</w:t>
      </w:r>
    </w:p>
    <w:p w:rsidR="0025719D" w:rsidRPr="0015663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КУП «</w:t>
      </w:r>
      <w:proofErr w:type="gramStart"/>
      <w:r>
        <w:rPr>
          <w:rFonts w:ascii="Times New Roman" w:hAnsi="Times New Roman" w:cs="Times New Roman"/>
          <w:sz w:val="24"/>
          <w:szCs w:val="24"/>
        </w:rPr>
        <w:t>Минская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спадчина»</w:t>
      </w:r>
    </w:p>
    <w:p w:rsidR="0025719D" w:rsidRDefault="0025719D" w:rsidP="006B1B6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6B1B65">
        <w:rPr>
          <w:rFonts w:ascii="Times New Roman" w:hAnsi="Times New Roman" w:cs="Times New Roman"/>
          <w:sz w:val="24"/>
          <w:szCs w:val="24"/>
        </w:rPr>
        <w:t>Первый заместитель директора</w:t>
      </w:r>
    </w:p>
    <w:p w:rsidR="006B1B65" w:rsidRPr="00156630" w:rsidRDefault="006B1B65" w:rsidP="006B1B6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5719D" w:rsidRPr="0015663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___________ </w:t>
      </w:r>
      <w:r w:rsidR="006B1B65">
        <w:rPr>
          <w:rFonts w:ascii="Times New Roman" w:hAnsi="Times New Roman" w:cs="Times New Roman"/>
          <w:sz w:val="24"/>
          <w:szCs w:val="24"/>
        </w:rPr>
        <w:t xml:space="preserve">Г.И. </w:t>
      </w:r>
      <w:proofErr w:type="spellStart"/>
      <w:r w:rsidR="006B1B65">
        <w:rPr>
          <w:rFonts w:ascii="Times New Roman" w:hAnsi="Times New Roman" w:cs="Times New Roman"/>
          <w:sz w:val="24"/>
          <w:szCs w:val="24"/>
        </w:rPr>
        <w:t>Люботынский</w:t>
      </w:r>
      <w:proofErr w:type="spellEnd"/>
    </w:p>
    <w:p w:rsidR="0025719D" w:rsidRPr="00286E9B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"_____" __________ 2026</w:t>
      </w:r>
      <w:r w:rsidRPr="0015663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719D" w:rsidRDefault="0025719D" w:rsidP="002571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5719D" w:rsidRPr="00353893" w:rsidRDefault="0025719D" w:rsidP="002571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53893">
        <w:rPr>
          <w:rFonts w:ascii="Times New Roman" w:hAnsi="Times New Roman" w:cs="Times New Roman"/>
          <w:sz w:val="28"/>
          <w:szCs w:val="28"/>
        </w:rPr>
        <w:t>ТЕХНИЧЕСКОЕ ЗАДАНИЕ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19D" w:rsidRDefault="0025719D" w:rsidP="0025719D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C4E3B">
        <w:rPr>
          <w:rFonts w:ascii="Times New Roman" w:hAnsi="Times New Roman" w:cs="Times New Roman"/>
          <w:sz w:val="28"/>
          <w:szCs w:val="28"/>
          <w:u w:val="single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процедуры Государственной  </w:t>
      </w:r>
      <w:r w:rsidRPr="004C4E3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закупки оборудования</w:t>
      </w:r>
    </w:p>
    <w:p w:rsidR="0025719D" w:rsidRPr="00235298" w:rsidRDefault="0025719D" w:rsidP="0025719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системы охранной </w:t>
      </w:r>
      <w:r w:rsidRPr="00235298">
        <w:rPr>
          <w:rFonts w:ascii="Times New Roman" w:hAnsi="Times New Roman" w:cs="Times New Roman"/>
          <w:sz w:val="28"/>
          <w:szCs w:val="28"/>
        </w:rPr>
        <w:t xml:space="preserve"> сигнализации </w:t>
      </w:r>
    </w:p>
    <w:p w:rsidR="0025719D" w:rsidRPr="00483916" w:rsidRDefault="0025719D" w:rsidP="0025719D">
      <w:pPr>
        <w:pStyle w:val="ConsPlusNonformat"/>
        <w:widowControl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83916">
        <w:rPr>
          <w:rFonts w:ascii="Times New Roman" w:hAnsi="Times New Roman" w:cs="Times New Roman"/>
          <w:i/>
          <w:sz w:val="22"/>
          <w:szCs w:val="22"/>
        </w:rPr>
        <w:t>(краткое наименование товара)</w:t>
      </w:r>
    </w:p>
    <w:p w:rsidR="0025719D" w:rsidRPr="00353893" w:rsidRDefault="0025719D" w:rsidP="002571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53893">
        <w:rPr>
          <w:rFonts w:ascii="Times New Roman" w:hAnsi="Times New Roman" w:cs="Times New Roman"/>
          <w:sz w:val="28"/>
          <w:szCs w:val="28"/>
        </w:rPr>
        <w:t xml:space="preserve">в интересах </w:t>
      </w:r>
      <w:r w:rsidRPr="00353893">
        <w:rPr>
          <w:rFonts w:ascii="Times New Roman" w:hAnsi="Times New Roman" w:cs="Times New Roman"/>
          <w:b/>
          <w:i/>
          <w:sz w:val="28"/>
          <w:szCs w:val="28"/>
          <w:u w:val="single"/>
        </w:rPr>
        <w:t>КУП «</w:t>
      </w:r>
      <w:proofErr w:type="gramStart"/>
      <w:r w:rsidRPr="00353893">
        <w:rPr>
          <w:rFonts w:ascii="Times New Roman" w:hAnsi="Times New Roman" w:cs="Times New Roman"/>
          <w:b/>
          <w:i/>
          <w:sz w:val="28"/>
          <w:szCs w:val="28"/>
          <w:u w:val="single"/>
        </w:rPr>
        <w:t>Минская</w:t>
      </w:r>
      <w:proofErr w:type="gramEnd"/>
      <w:r w:rsidRPr="0035389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спадчина»</w:t>
      </w:r>
    </w:p>
    <w:p w:rsidR="0025719D" w:rsidRPr="00483916" w:rsidRDefault="0025719D" w:rsidP="0025719D">
      <w:pPr>
        <w:pStyle w:val="ConsPlusNonformat"/>
        <w:widowControl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83916">
        <w:rPr>
          <w:rFonts w:ascii="Times New Roman" w:hAnsi="Times New Roman" w:cs="Times New Roman"/>
          <w:i/>
          <w:sz w:val="22"/>
          <w:szCs w:val="22"/>
        </w:rPr>
        <w:t>(наименование заказчика)</w:t>
      </w:r>
    </w:p>
    <w:p w:rsidR="0025719D" w:rsidRPr="005078D9" w:rsidRDefault="0025719D" w:rsidP="0025719D">
      <w:pPr>
        <w:jc w:val="both"/>
        <w:rPr>
          <w:b/>
          <w:bCs/>
          <w:sz w:val="24"/>
          <w:szCs w:val="24"/>
        </w:rPr>
      </w:pPr>
      <w:r w:rsidRPr="00156630">
        <w:rPr>
          <w:rFonts w:cs="Times New Roman"/>
          <w:sz w:val="24"/>
          <w:szCs w:val="24"/>
        </w:rPr>
        <w:t>Наименование объекта строительства, его местонахождение</w:t>
      </w:r>
      <w:r w:rsidRPr="005078D9">
        <w:rPr>
          <w:rFonts w:cs="Times New Roman"/>
          <w:sz w:val="24"/>
          <w:szCs w:val="24"/>
        </w:rPr>
        <w:t xml:space="preserve">:  </w:t>
      </w:r>
      <w:r w:rsidRPr="005078D9">
        <w:rPr>
          <w:rFonts w:cs="Times New Roman"/>
          <w:b/>
          <w:bCs/>
          <w:sz w:val="24"/>
          <w:szCs w:val="24"/>
        </w:rPr>
        <w:t xml:space="preserve">   </w:t>
      </w:r>
    </w:p>
    <w:p w:rsidR="0025719D" w:rsidRPr="00806734" w:rsidRDefault="0025719D" w:rsidP="0025719D">
      <w:pPr>
        <w:jc w:val="both"/>
        <w:rPr>
          <w:sz w:val="24"/>
          <w:szCs w:val="24"/>
        </w:rPr>
      </w:pPr>
      <w:r w:rsidRPr="00156630">
        <w:rPr>
          <w:rFonts w:cs="Times New Roman"/>
          <w:sz w:val="24"/>
          <w:szCs w:val="24"/>
        </w:rPr>
        <w:t>1. Перечень    потребительских    и  экономических  показателей (характеристик) закупаемого товара:</w:t>
      </w:r>
      <w:r>
        <w:rPr>
          <w:rFonts w:cs="Times New Roman"/>
          <w:sz w:val="24"/>
          <w:szCs w:val="24"/>
        </w:rPr>
        <w:t xml:space="preserve"> «</w:t>
      </w:r>
      <w:r>
        <w:rPr>
          <w:rFonts w:cs="Times New Roman"/>
          <w:b/>
          <w:bCs/>
          <w:sz w:val="24"/>
          <w:szCs w:val="24"/>
        </w:rPr>
        <w:t xml:space="preserve">Реконструкция капитального строения по </w:t>
      </w:r>
      <w:proofErr w:type="spellStart"/>
      <w:r>
        <w:rPr>
          <w:rFonts w:cs="Times New Roman"/>
          <w:b/>
          <w:bCs/>
          <w:sz w:val="24"/>
          <w:szCs w:val="24"/>
        </w:rPr>
        <w:t>пр-ту</w:t>
      </w:r>
      <w:proofErr w:type="spellEnd"/>
      <w:r>
        <w:rPr>
          <w:rFonts w:cs="Times New Roman"/>
          <w:b/>
          <w:bCs/>
          <w:sz w:val="24"/>
          <w:szCs w:val="24"/>
        </w:rPr>
        <w:t xml:space="preserve"> Партизанскому, 154А для размещения учреждения «Государственный архив г. Минска» с выделением очередей строительства». 2-я очередь строительства</w:t>
      </w:r>
      <w:bookmarkStart w:id="0" w:name="_GoBack"/>
      <w:bookmarkEnd w:id="0"/>
      <w:r>
        <w:rPr>
          <w:rFonts w:cs="Times New Roman"/>
          <w:b/>
          <w:bCs/>
          <w:sz w:val="24"/>
          <w:szCs w:val="24"/>
        </w:rPr>
        <w:t>».</w:t>
      </w:r>
    </w:p>
    <w:p w:rsidR="0025719D" w:rsidRPr="0015663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1.1. характер  и  необходимые   технические,   качественные   и количественные  характеристики  закупаемых   товаров (спецификация): оборудование и изделия должны иметь сертификаты соответствия РБ, при закупке оборудования с техническими характеристиками и </w:t>
      </w:r>
      <w:proofErr w:type="gramStart"/>
      <w:r w:rsidRPr="00156630">
        <w:rPr>
          <w:rFonts w:ascii="Times New Roman" w:hAnsi="Times New Roman" w:cs="Times New Roman"/>
          <w:sz w:val="24"/>
          <w:szCs w:val="24"/>
        </w:rPr>
        <w:t>параметрами</w:t>
      </w:r>
      <w:proofErr w:type="gramEnd"/>
      <w:r w:rsidRPr="00156630">
        <w:rPr>
          <w:rFonts w:ascii="Times New Roman" w:hAnsi="Times New Roman" w:cs="Times New Roman"/>
          <w:sz w:val="24"/>
          <w:szCs w:val="24"/>
        </w:rPr>
        <w:t xml:space="preserve">  отличающимися от приведенных в спецификациях оборудования, в разработанную проектную документацию вносятся изменения проектной организацией.</w:t>
      </w:r>
    </w:p>
    <w:p w:rsidR="0025719D" w:rsidRPr="00156630" w:rsidRDefault="0025719D" w:rsidP="0025719D">
      <w:pPr>
        <w:jc w:val="both"/>
        <w:rPr>
          <w:rFonts w:cs="Times New Roman"/>
          <w:b/>
          <w:i/>
          <w:sz w:val="24"/>
          <w:szCs w:val="24"/>
          <w:u w:val="single"/>
        </w:rPr>
      </w:pPr>
      <w:r w:rsidRPr="00156630">
        <w:rPr>
          <w:rFonts w:cs="Times New Roman"/>
          <w:sz w:val="24"/>
          <w:szCs w:val="24"/>
        </w:rPr>
        <w:t xml:space="preserve">     1.2.  наличие    проектно-сметн</w:t>
      </w:r>
      <w:r>
        <w:rPr>
          <w:rFonts w:cs="Times New Roman"/>
          <w:sz w:val="24"/>
          <w:szCs w:val="24"/>
        </w:rPr>
        <w:t xml:space="preserve">ой     документации </w:t>
      </w:r>
      <w:r>
        <w:rPr>
          <w:rFonts w:cs="Times New Roman"/>
          <w:b/>
          <w:sz w:val="24"/>
          <w:szCs w:val="24"/>
        </w:rPr>
        <w:t>23.005.2.1-ОПС</w:t>
      </w:r>
      <w:proofErr w:type="gramStart"/>
      <w:r>
        <w:rPr>
          <w:rFonts w:cs="Times New Roman"/>
          <w:b/>
          <w:sz w:val="24"/>
          <w:szCs w:val="24"/>
        </w:rPr>
        <w:t>2</w:t>
      </w:r>
      <w:proofErr w:type="gramEnd"/>
      <w:r>
        <w:rPr>
          <w:rFonts w:cs="Times New Roman"/>
          <w:b/>
          <w:sz w:val="24"/>
          <w:szCs w:val="24"/>
        </w:rPr>
        <w:t>.1, 23.005.2.1-ОПС2.2</w:t>
      </w:r>
      <w:r w:rsidRPr="00156630">
        <w:rPr>
          <w:rFonts w:cs="Times New Roman"/>
          <w:sz w:val="24"/>
          <w:szCs w:val="24"/>
        </w:rPr>
        <w:t xml:space="preserve"> прошедшей государственную экспертизу </w:t>
      </w:r>
      <w:r w:rsidRPr="00156630">
        <w:rPr>
          <w:rFonts w:cs="Times New Roman"/>
          <w:b/>
          <w:i/>
          <w:sz w:val="24"/>
          <w:szCs w:val="24"/>
          <w:u w:val="single"/>
        </w:rPr>
        <w:t>имеется</w:t>
      </w:r>
    </w:p>
    <w:p w:rsidR="0025719D" w:rsidRPr="0015663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 1.3. наличие  договора  строительного  подряда на строительство объекта или государственного контракта на выполнение подрядных работ </w:t>
      </w:r>
      <w:r w:rsidRPr="00156630">
        <w:rPr>
          <w:rFonts w:ascii="Times New Roman" w:hAnsi="Times New Roman" w:cs="Times New Roman"/>
          <w:b/>
          <w:i/>
          <w:sz w:val="24"/>
          <w:szCs w:val="24"/>
          <w:u w:val="single"/>
        </w:rPr>
        <w:t>имеется</w:t>
      </w:r>
    </w:p>
    <w:p w:rsidR="0025719D" w:rsidRPr="0015663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1.4. количество закупаемого товара: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703"/>
        <w:gridCol w:w="6"/>
        <w:gridCol w:w="1422"/>
        <w:gridCol w:w="8080"/>
        <w:gridCol w:w="1687"/>
        <w:gridCol w:w="1140"/>
        <w:gridCol w:w="859"/>
      </w:tblGrid>
      <w:tr w:rsidR="0025719D" w:rsidRPr="006C5691" w:rsidTr="00F52A5F">
        <w:trPr>
          <w:trHeight w:val="25"/>
        </w:trPr>
        <w:tc>
          <w:tcPr>
            <w:tcW w:w="704" w:type="dxa"/>
          </w:tcPr>
          <w:p w:rsidR="0025719D" w:rsidRDefault="0025719D" w:rsidP="00F52A5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№</w:t>
            </w:r>
          </w:p>
          <w:p w:rsidR="0025719D" w:rsidRPr="008A13F2" w:rsidRDefault="0025719D" w:rsidP="00F52A5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>
              <w:rPr>
                <w:rFonts w:cs="Times New Roman"/>
                <w:i/>
                <w:sz w:val="20"/>
                <w:szCs w:val="20"/>
              </w:rPr>
              <w:t>п</w:t>
            </w:r>
            <w:proofErr w:type="gramEnd"/>
            <w:r>
              <w:rPr>
                <w:rFonts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709" w:type="dxa"/>
            <w:gridSpan w:val="2"/>
          </w:tcPr>
          <w:p w:rsidR="0025719D" w:rsidRDefault="0025719D" w:rsidP="00F52A5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№</w:t>
            </w:r>
          </w:p>
          <w:p w:rsidR="0025719D" w:rsidRPr="008A13F2" w:rsidRDefault="0025719D" w:rsidP="00F52A5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Поз.</w:t>
            </w:r>
          </w:p>
        </w:tc>
        <w:tc>
          <w:tcPr>
            <w:tcW w:w="1422" w:type="dxa"/>
          </w:tcPr>
          <w:p w:rsidR="0025719D" w:rsidRPr="003724B7" w:rsidRDefault="0025719D" w:rsidP="00F52A5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Код</w:t>
            </w:r>
          </w:p>
          <w:p w:rsidR="0025719D" w:rsidRPr="00440CBC" w:rsidRDefault="0025719D" w:rsidP="00F52A5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продукции</w:t>
            </w:r>
          </w:p>
        </w:tc>
        <w:tc>
          <w:tcPr>
            <w:tcW w:w="8080" w:type="dxa"/>
          </w:tcPr>
          <w:p w:rsidR="0025719D" w:rsidRDefault="0025719D" w:rsidP="00F52A5F">
            <w:pPr>
              <w:jc w:val="center"/>
              <w:rPr>
                <w:i/>
                <w:sz w:val="22"/>
                <w:szCs w:val="22"/>
              </w:rPr>
            </w:pPr>
            <w:r w:rsidRPr="00440CBC">
              <w:rPr>
                <w:i/>
                <w:sz w:val="22"/>
                <w:szCs w:val="22"/>
              </w:rPr>
              <w:t>Наименование</w:t>
            </w:r>
            <w:r>
              <w:rPr>
                <w:i/>
                <w:sz w:val="22"/>
                <w:szCs w:val="22"/>
              </w:rPr>
              <w:t>, тип, марка,</w:t>
            </w:r>
          </w:p>
          <w:p w:rsidR="0025719D" w:rsidRPr="00440CBC" w:rsidRDefault="0025719D" w:rsidP="00F52A5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Технические характеристики </w:t>
            </w:r>
          </w:p>
        </w:tc>
        <w:tc>
          <w:tcPr>
            <w:tcW w:w="1687" w:type="dxa"/>
          </w:tcPr>
          <w:p w:rsidR="0025719D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Тип</w:t>
            </w:r>
          </w:p>
          <w:p w:rsidR="0025719D" w:rsidRPr="00440CBC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марка (аналог)</w:t>
            </w:r>
          </w:p>
        </w:tc>
        <w:tc>
          <w:tcPr>
            <w:tcW w:w="1140" w:type="dxa"/>
          </w:tcPr>
          <w:p w:rsidR="0025719D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Ед.</w:t>
            </w:r>
          </w:p>
          <w:p w:rsidR="0025719D" w:rsidRPr="00440CBC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изм.</w:t>
            </w:r>
          </w:p>
        </w:tc>
        <w:tc>
          <w:tcPr>
            <w:tcW w:w="859" w:type="dxa"/>
          </w:tcPr>
          <w:p w:rsidR="0025719D" w:rsidRPr="00440CBC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Кол-во</w:t>
            </w:r>
          </w:p>
        </w:tc>
      </w:tr>
      <w:tr w:rsidR="0025719D" w:rsidRPr="006C5691" w:rsidTr="00F52A5F">
        <w:trPr>
          <w:trHeight w:val="26"/>
        </w:trPr>
        <w:tc>
          <w:tcPr>
            <w:tcW w:w="704" w:type="dxa"/>
          </w:tcPr>
          <w:p w:rsidR="0025719D" w:rsidRPr="00440CBC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40CBC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709" w:type="dxa"/>
            <w:gridSpan w:val="2"/>
          </w:tcPr>
          <w:p w:rsidR="0025719D" w:rsidRPr="00440CBC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40CBC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1422" w:type="dxa"/>
          </w:tcPr>
          <w:p w:rsidR="0025719D" w:rsidRPr="00440CBC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080" w:type="dxa"/>
          </w:tcPr>
          <w:p w:rsidR="0025719D" w:rsidRPr="00440CBC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  <w:r w:rsidRPr="00440CB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87" w:type="dxa"/>
          </w:tcPr>
          <w:p w:rsidR="0025719D" w:rsidRPr="00440CBC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0C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0" w:type="dxa"/>
          </w:tcPr>
          <w:p w:rsidR="0025719D" w:rsidRPr="00440CBC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440C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59" w:type="dxa"/>
          </w:tcPr>
          <w:p w:rsidR="0025719D" w:rsidRPr="00440CBC" w:rsidRDefault="0025719D" w:rsidP="00F52A5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440C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5719D" w:rsidTr="00F52A5F">
        <w:tblPrEx>
          <w:tblLook w:val="0000"/>
        </w:tblPrEx>
        <w:trPr>
          <w:trHeight w:val="419"/>
        </w:trPr>
        <w:tc>
          <w:tcPr>
            <w:tcW w:w="704" w:type="dxa"/>
            <w:tcBorders>
              <w:top w:val="single" w:sz="4" w:space="0" w:color="auto"/>
            </w:tcBorders>
          </w:tcPr>
          <w:p w:rsidR="0025719D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1.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3.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4.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5.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6.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7.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8.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9.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10.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 xml:space="preserve">  11.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12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1.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13.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14.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15.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16.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17.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 xml:space="preserve">18. 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19.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20.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21.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6D73BE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1.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22.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23.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24.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2.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2.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2.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</w:tcPr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3.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3.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6D73BE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lastRenderedPageBreak/>
              <w:t>3.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26.30.50.800</w:t>
            </w: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:rsidR="0025719D" w:rsidRPr="005A2B00" w:rsidRDefault="0025719D" w:rsidP="00F52A5F">
            <w:pPr>
              <w:rPr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Прибор приемно-контрольный охранный 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23.005.2.1-ОПС2.1.СО)  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на</w:t>
            </w: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8 шлейфов, с возможностью расширения емкости ППКО до 32 шлейфов; передача извещений о состоянии на ПЦН СПИ «АСОС Алеся» по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Еthernet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/GSM(3G,4G) каналам;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от сети переменного тока- 187-242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, от АКБ – 10,7-14В;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от АКБ – не более 250мА; габаритные размеры 340×205×100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iCs/>
                <w:sz w:val="22"/>
                <w:szCs w:val="22"/>
                <w:u w:val="single"/>
              </w:rPr>
            </w:pPr>
            <w:proofErr w:type="gramStart"/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Прибор приемно-контрольный охранный 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</w:t>
            </w:r>
            <w:proofErr w:type="gramEnd"/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ОПС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.1.СО)  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на</w:t>
            </w: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sz w:val="22"/>
                <w:szCs w:val="22"/>
              </w:rPr>
              <w:t>4 шлейфа; передача извещений о состоянии на ПЦН СПИ «АСОС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4.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i/>
                <w:sz w:val="22"/>
                <w:szCs w:val="22"/>
              </w:rPr>
              <w:t xml:space="preserve"> Алеся»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поЕthernet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/GSM(3G,4G) каналам;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от сети переменного тока- 187-242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, от АКБ – 10,7-14В;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от АКБ – не более 180 мА; габаритные размеры  не более 151×65×94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iCs/>
                <w:sz w:val="22"/>
                <w:szCs w:val="22"/>
                <w:u w:val="single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Модуль расширения шлейфов сигнализации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.1.СО) 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Контроль до 8 шлейфов;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10-14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не более 55 мА; габаритные размеры не более 135×85×35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Блок выносной индикации</w:t>
            </w:r>
            <w:r w:rsidRPr="005A2B00">
              <w:rPr>
                <w:rFonts w:cs="Times New Roman"/>
                <w:i/>
                <w:sz w:val="22"/>
                <w:szCs w:val="22"/>
              </w:rPr>
              <w:t>,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.1.СО)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в комплекте: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i/>
                <w:sz w:val="22"/>
                <w:szCs w:val="22"/>
              </w:rPr>
              <w:t xml:space="preserve">Предназначен для индикации состояния до 24-х двухпроводных и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радиоканальных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шлейфов сигнализации;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10-14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не более 48 мА; габаритные размеры не более 130×68×28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iCs/>
                <w:sz w:val="22"/>
                <w:szCs w:val="22"/>
              </w:rPr>
              <w:t xml:space="preserve">Устройство доступа для наружной установки 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23.005.2.1-ОПС2.1.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СО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)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 наличие </w:t>
            </w:r>
            <w:proofErr w:type="spellStart"/>
            <w:r w:rsidRPr="005A2B00">
              <w:rPr>
                <w:rFonts w:cs="Times New Roman"/>
                <w:i/>
                <w:iCs/>
                <w:sz w:val="22"/>
                <w:szCs w:val="22"/>
              </w:rPr>
              <w:t>тампер</w:t>
            </w:r>
            <w:proofErr w:type="spell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 контакта.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proofErr w:type="spellStart"/>
            <w:r w:rsidRPr="005A2B00">
              <w:rPr>
                <w:rFonts w:cs="Times New Roman"/>
                <w:b/>
                <w:i/>
                <w:iCs/>
                <w:sz w:val="22"/>
                <w:szCs w:val="22"/>
              </w:rPr>
              <w:t>Радиорасширитель</w:t>
            </w:r>
            <w:proofErr w:type="spellEnd"/>
            <w:r w:rsidRPr="005A2B00">
              <w:rPr>
                <w:rFonts w:cs="Times New Roman"/>
                <w:b/>
                <w:i/>
                <w:iCs/>
                <w:sz w:val="22"/>
                <w:szCs w:val="22"/>
              </w:rPr>
              <w:t xml:space="preserve"> шлейфов сигнализации </w:t>
            </w:r>
            <w:proofErr w:type="spellStart"/>
            <w:r w:rsidRPr="005A2B00">
              <w:rPr>
                <w:rFonts w:cs="Times New Roman"/>
                <w:b/>
                <w:i/>
                <w:iCs/>
                <w:sz w:val="22"/>
                <w:szCs w:val="22"/>
              </w:rPr>
              <w:t>радиоканальный</w:t>
            </w:r>
            <w:proofErr w:type="spell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23.005.2.1-ОПС2.1.СО 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тревожная кнопка до 1000 м;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Uном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12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не более 100 мА; габаритные размеры не более 136×86×38 мм; в комплекте с антенной </w:t>
            </w:r>
            <w:r w:rsidRPr="005A2B00">
              <w:rPr>
                <w:rFonts w:cs="Times New Roman"/>
                <w:sz w:val="22"/>
                <w:szCs w:val="22"/>
              </w:rPr>
              <w:t>GSМ.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Модуль доступа выносной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23.005.2.1-ОПС2.1.СО),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 сенсорная </w:t>
            </w:r>
            <w:proofErr w:type="spellStart"/>
            <w:r w:rsidRPr="005A2B00">
              <w:rPr>
                <w:rFonts w:cs="Times New Roman"/>
                <w:i/>
                <w:iCs/>
                <w:sz w:val="22"/>
                <w:szCs w:val="22"/>
              </w:rPr>
              <w:t>клавиатура,позволяющая</w:t>
            </w:r>
            <w:proofErr w:type="spell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 осуществлять набор кодов доступа;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10-15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не более 30 мА; габаритные размеры 110×90×25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Источник резервного питания</w:t>
            </w:r>
            <w:r w:rsidRPr="005A2B00">
              <w:rPr>
                <w:rFonts w:cs="Times New Roman"/>
                <w:i/>
                <w:sz w:val="22"/>
                <w:szCs w:val="22"/>
              </w:rPr>
              <w:t>,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см.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23.005.2.1-ОПС2.1.СО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150- 253 В; выходное напряжение при питании: от сети 13,6 ± 0,6В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Iном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.. – не </w:t>
            </w:r>
            <w:r w:rsidR="00233D73" w:rsidRPr="005A2B00">
              <w:rPr>
                <w:rFonts w:cs="Times New Roman"/>
                <w:i/>
                <w:sz w:val="22"/>
                <w:szCs w:val="22"/>
              </w:rPr>
              <w:t>более    6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А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r w:rsidR="00233D73" w:rsidRPr="005A2B00">
              <w:rPr>
                <w:rFonts w:cs="Times New Roman"/>
                <w:i/>
                <w:sz w:val="22"/>
                <w:szCs w:val="22"/>
              </w:rPr>
              <w:t>место под 2 АКБ 26/40Ач.</w:t>
            </w:r>
          </w:p>
          <w:p w:rsidR="0025719D" w:rsidRPr="005A2B00" w:rsidRDefault="0025719D" w:rsidP="00F52A5F">
            <w:pPr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Антенна GSМ выносная </w:t>
            </w:r>
            <w:r w:rsidRPr="005A2B00">
              <w:rPr>
                <w:rFonts w:cs="Times New Roman"/>
                <w:i/>
                <w:sz w:val="20"/>
                <w:szCs w:val="20"/>
              </w:rPr>
              <w:t>см</w:t>
            </w:r>
            <w:proofErr w:type="gramStart"/>
            <w:r w:rsidRPr="005A2B00">
              <w:rPr>
                <w:rFonts w:cs="Times New Roman"/>
                <w:i/>
                <w:sz w:val="20"/>
                <w:szCs w:val="20"/>
              </w:rPr>
              <w:t>.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</w:t>
            </w:r>
            <w:proofErr w:type="gramEnd"/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23.005.2.1-ОПС2.1.СО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), длинна кабеля: 5 м.; коэффициент усиления: 3,5 </w:t>
            </w:r>
            <w:proofErr w:type="spellStart"/>
            <w:r w:rsidRPr="005A2B00">
              <w:rPr>
                <w:rFonts w:cs="Times New Roman"/>
                <w:i/>
                <w:iCs/>
                <w:sz w:val="22"/>
                <w:szCs w:val="22"/>
              </w:rPr>
              <w:t>дБи</w:t>
            </w:r>
            <w:proofErr w:type="spell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. Разъем  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</w:rPr>
              <w:t>S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МА </w:t>
            </w:r>
            <w:proofErr w:type="spellStart"/>
            <w:r w:rsidRPr="005A2B00">
              <w:rPr>
                <w:rFonts w:cs="Times New Roman"/>
                <w:i/>
                <w:iCs/>
                <w:sz w:val="22"/>
                <w:szCs w:val="22"/>
              </w:rPr>
              <w:t>female</w:t>
            </w:r>
            <w:proofErr w:type="spell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>, прямой. Крепление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 клеевая основа. </w:t>
            </w:r>
            <w:r w:rsidRPr="005A2B00">
              <w:rPr>
                <w:rFonts w:cs="Times New Roman"/>
                <w:i/>
                <w:sz w:val="22"/>
                <w:szCs w:val="22"/>
              </w:rPr>
              <w:t>Размер 115×22×4мм.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Светозвуковой </w:t>
            </w:r>
            <w:proofErr w:type="spellStart"/>
            <w:r w:rsidRPr="005A2B00">
              <w:rPr>
                <w:rFonts w:cs="Times New Roman"/>
                <w:b/>
                <w:i/>
                <w:sz w:val="22"/>
                <w:szCs w:val="22"/>
              </w:rPr>
              <w:t>оповещатель</w:t>
            </w:r>
            <w:proofErr w:type="spellEnd"/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sz w:val="20"/>
                <w:szCs w:val="20"/>
              </w:rPr>
              <w:t>см.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23.005.2.1-ОПС2.1.СО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</w:t>
            </w:r>
            <w:r w:rsidR="00C83214">
              <w:rPr>
                <w:rFonts w:cs="Times New Roman"/>
                <w:i/>
                <w:sz w:val="22"/>
                <w:szCs w:val="22"/>
              </w:rPr>
              <w:t xml:space="preserve"> – 9-14 В; 95- 11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0 дБ;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не более 25 мА; наличие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тампер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контакта.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9Ач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;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23.005.2.1-ОПС2.1.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СО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="001F20CF"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(Проект </w:t>
            </w:r>
            <w:r w:rsidR="001F20CF"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="001F20CF"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="001F20CF"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1F20CF" w:rsidRPr="005A2B00">
              <w:rPr>
                <w:i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 xml:space="preserve"> габаритные размеры не более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>151</w:t>
            </w:r>
            <w:r w:rsidRPr="005A2B00">
              <w:rPr>
                <w:rFonts w:cs="Times New Roman"/>
                <w:i/>
                <w:sz w:val="22"/>
                <w:szCs w:val="22"/>
              </w:rPr>
              <w:t>×</w:t>
            </w:r>
            <w:r w:rsidRPr="005A2B00">
              <w:rPr>
                <w:i/>
                <w:sz w:val="22"/>
                <w:szCs w:val="22"/>
              </w:rPr>
              <w:t>65</w:t>
            </w:r>
            <w:r w:rsidRPr="005A2B00">
              <w:rPr>
                <w:rFonts w:cs="Times New Roman"/>
                <w:i/>
                <w:sz w:val="22"/>
                <w:szCs w:val="22"/>
              </w:rPr>
              <w:t>×100</w:t>
            </w:r>
            <w:r w:rsidRPr="005A2B00">
              <w:rPr>
                <w:i/>
                <w:sz w:val="22"/>
                <w:szCs w:val="22"/>
              </w:rPr>
              <w:t xml:space="preserve"> мм.</w:t>
            </w:r>
          </w:p>
          <w:p w:rsidR="0025719D" w:rsidRPr="005A2B00" w:rsidRDefault="0025719D" w:rsidP="00F52A5F">
            <w:pPr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1777B3" w:rsidP="00F52A5F">
            <w:pPr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40</w:t>
            </w:r>
            <w:r w:rsidR="0025719D" w:rsidRPr="005A2B00">
              <w:rPr>
                <w:rFonts w:cs="Times New Roman"/>
                <w:b/>
                <w:i/>
                <w:sz w:val="22"/>
                <w:szCs w:val="22"/>
              </w:rPr>
              <w:t>Ач</w:t>
            </w:r>
            <w:r w:rsidR="0025719D" w:rsidRPr="005A2B00">
              <w:rPr>
                <w:rFonts w:cs="Times New Roman"/>
                <w:i/>
                <w:sz w:val="20"/>
                <w:szCs w:val="20"/>
              </w:rPr>
              <w:t xml:space="preserve">; см. </w:t>
            </w:r>
            <w:r w:rsidR="0025719D"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="00C83214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 w:rsidR="00C83214">
              <w:rPr>
                <w:rFonts w:cs="Times New Roman"/>
                <w:i/>
                <w:iCs/>
                <w:sz w:val="22"/>
                <w:szCs w:val="22"/>
                <w:u w:val="single"/>
              </w:rPr>
              <w:t>2</w:t>
            </w:r>
            <w:proofErr w:type="gramEnd"/>
            <w:r w:rsidR="00C83214">
              <w:rPr>
                <w:rFonts w:cs="Times New Roman"/>
                <w:i/>
                <w:iCs/>
                <w:sz w:val="22"/>
                <w:szCs w:val="22"/>
                <w:u w:val="single"/>
              </w:rPr>
              <w:t>.1</w:t>
            </w:r>
            <w:r w:rsidR="0025719D"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.СО</w:t>
            </w:r>
            <w:r w:rsidR="0025719D"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5A2B00">
              <w:rPr>
                <w:rFonts w:cs="Times New Roman"/>
                <w:iCs/>
                <w:sz w:val="22"/>
                <w:szCs w:val="22"/>
              </w:rPr>
              <w:lastRenderedPageBreak/>
              <w:t>4.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 xml:space="preserve"> габаритные размеры не более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1777B3" w:rsidRPr="005A2B00">
              <w:rPr>
                <w:i/>
                <w:sz w:val="22"/>
                <w:szCs w:val="22"/>
              </w:rPr>
              <w:t>197</w:t>
            </w:r>
            <w:r w:rsidRPr="005A2B00">
              <w:rPr>
                <w:rFonts w:cs="Times New Roman"/>
                <w:i/>
                <w:sz w:val="22"/>
                <w:szCs w:val="22"/>
              </w:rPr>
              <w:t>×</w:t>
            </w:r>
            <w:r w:rsidR="001777B3" w:rsidRPr="005A2B00">
              <w:rPr>
                <w:i/>
                <w:sz w:val="22"/>
                <w:szCs w:val="22"/>
              </w:rPr>
              <w:t>165</w:t>
            </w:r>
            <w:r w:rsidR="001777B3" w:rsidRPr="005A2B00">
              <w:rPr>
                <w:rFonts w:cs="Times New Roman"/>
                <w:i/>
                <w:sz w:val="22"/>
                <w:szCs w:val="22"/>
              </w:rPr>
              <w:t>×170</w:t>
            </w:r>
            <w:r w:rsidRPr="005A2B00">
              <w:rPr>
                <w:i/>
                <w:sz w:val="22"/>
                <w:szCs w:val="22"/>
              </w:rPr>
              <w:t xml:space="preserve">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18Ач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;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.1.СО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 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и 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C83214">
              <w:rPr>
                <w:i/>
                <w:sz w:val="22"/>
                <w:szCs w:val="22"/>
              </w:rPr>
              <w:t xml:space="preserve"> габаритные размеры не более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>181</w:t>
            </w:r>
            <w:r w:rsidRPr="005A2B00">
              <w:rPr>
                <w:rFonts w:cs="Times New Roman"/>
                <w:i/>
                <w:sz w:val="22"/>
                <w:szCs w:val="22"/>
              </w:rPr>
              <w:t>×</w:t>
            </w:r>
            <w:r w:rsidRPr="005A2B00">
              <w:rPr>
                <w:i/>
                <w:sz w:val="22"/>
                <w:szCs w:val="22"/>
              </w:rPr>
              <w:t>77</w:t>
            </w:r>
            <w:r w:rsidRPr="005A2B00">
              <w:rPr>
                <w:rFonts w:cs="Times New Roman"/>
                <w:i/>
                <w:sz w:val="22"/>
                <w:szCs w:val="22"/>
              </w:rPr>
              <w:t>×167</w:t>
            </w:r>
            <w:r w:rsidRPr="005A2B00">
              <w:rPr>
                <w:i/>
                <w:sz w:val="22"/>
                <w:szCs w:val="22"/>
              </w:rPr>
              <w:t xml:space="preserve"> мм.</w:t>
            </w:r>
          </w:p>
          <w:p w:rsidR="0025719D" w:rsidRPr="005A2B00" w:rsidRDefault="0025719D" w:rsidP="00F52A5F">
            <w:pPr>
              <w:jc w:val="both"/>
              <w:rPr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22Ач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;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23.005.2.1-ОПС2.1.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СО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 xml:space="preserve"> габаритные размеры не более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6D73BE">
              <w:rPr>
                <w:i/>
                <w:sz w:val="22"/>
                <w:szCs w:val="22"/>
              </w:rPr>
              <w:t>181</w:t>
            </w:r>
            <w:r w:rsidRPr="005A2B00">
              <w:rPr>
                <w:rFonts w:cs="Times New Roman"/>
                <w:i/>
                <w:sz w:val="22"/>
                <w:szCs w:val="22"/>
              </w:rPr>
              <w:t>×</w:t>
            </w:r>
            <w:r w:rsidR="006D73BE">
              <w:rPr>
                <w:i/>
                <w:sz w:val="22"/>
                <w:szCs w:val="22"/>
              </w:rPr>
              <w:t>77</w:t>
            </w:r>
            <w:r w:rsidR="00C83214">
              <w:rPr>
                <w:rFonts w:cs="Times New Roman"/>
                <w:i/>
                <w:sz w:val="22"/>
                <w:szCs w:val="22"/>
              </w:rPr>
              <w:t>×167</w:t>
            </w:r>
            <w:r w:rsidRPr="005A2B00">
              <w:rPr>
                <w:i/>
                <w:sz w:val="22"/>
                <w:szCs w:val="22"/>
              </w:rPr>
              <w:t xml:space="preserve">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26Ач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;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="00C83214">
              <w:rPr>
                <w:rFonts w:cs="Times New Roman"/>
                <w:i/>
                <w:iCs/>
                <w:sz w:val="22"/>
                <w:szCs w:val="22"/>
                <w:u w:val="single"/>
              </w:rPr>
              <w:t>; ОПС2.1.</w:t>
            </w:r>
            <w:proofErr w:type="gramStart"/>
            <w:r w:rsidR="00C83214">
              <w:rPr>
                <w:rFonts w:cs="Times New Roman"/>
                <w:i/>
                <w:iCs/>
                <w:sz w:val="22"/>
                <w:szCs w:val="22"/>
                <w:u w:val="single"/>
              </w:rPr>
              <w:t>СО</w:t>
            </w:r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 xml:space="preserve"> габаритные размеры не более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6D73BE">
              <w:rPr>
                <w:i/>
                <w:sz w:val="22"/>
                <w:szCs w:val="22"/>
              </w:rPr>
              <w:t>175</w:t>
            </w:r>
            <w:r w:rsidRPr="005A2B00">
              <w:rPr>
                <w:rFonts w:cs="Times New Roman"/>
                <w:i/>
                <w:sz w:val="22"/>
                <w:szCs w:val="22"/>
              </w:rPr>
              <w:t>×</w:t>
            </w:r>
            <w:r w:rsidR="006D73BE">
              <w:rPr>
                <w:i/>
                <w:sz w:val="22"/>
                <w:szCs w:val="22"/>
              </w:rPr>
              <w:t>166</w:t>
            </w:r>
            <w:r w:rsidR="00C83214">
              <w:rPr>
                <w:rFonts w:cs="Times New Roman"/>
                <w:i/>
                <w:sz w:val="22"/>
                <w:szCs w:val="22"/>
              </w:rPr>
              <w:t>×125</w:t>
            </w:r>
            <w:r w:rsidRPr="005A2B00">
              <w:rPr>
                <w:i/>
                <w:sz w:val="22"/>
                <w:szCs w:val="22"/>
              </w:rPr>
              <w:t xml:space="preserve">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7Ач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;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</w:t>
            </w:r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СО</w:t>
            </w:r>
            <w:proofErr w:type="gramEnd"/>
            <w:r w:rsidR="00C83214">
              <w:rPr>
                <w:rFonts w:cs="Times New Roman"/>
                <w:i/>
                <w:iCs/>
                <w:sz w:val="22"/>
                <w:szCs w:val="22"/>
                <w:u w:val="single"/>
              </w:rPr>
              <w:t>)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C83214">
              <w:rPr>
                <w:i/>
                <w:sz w:val="22"/>
                <w:szCs w:val="22"/>
              </w:rPr>
              <w:t xml:space="preserve"> габаритные размеры не более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2B00">
              <w:rPr>
                <w:i/>
                <w:sz w:val="22"/>
                <w:szCs w:val="22"/>
              </w:rPr>
              <w:t>151</w:t>
            </w:r>
            <w:r w:rsidRPr="005A2B00">
              <w:rPr>
                <w:rFonts w:cs="Times New Roman"/>
                <w:i/>
                <w:sz w:val="22"/>
                <w:szCs w:val="22"/>
              </w:rPr>
              <w:t>×</w:t>
            </w:r>
            <w:r w:rsidRPr="005A2B00">
              <w:rPr>
                <w:i/>
                <w:sz w:val="22"/>
                <w:szCs w:val="22"/>
              </w:rPr>
              <w:t>65</w:t>
            </w:r>
            <w:r w:rsidRPr="005A2B00">
              <w:rPr>
                <w:rFonts w:cs="Times New Roman"/>
                <w:i/>
                <w:sz w:val="22"/>
                <w:szCs w:val="22"/>
              </w:rPr>
              <w:t>×100</w:t>
            </w:r>
            <w:r w:rsidRPr="005A2B00">
              <w:rPr>
                <w:i/>
                <w:sz w:val="22"/>
                <w:szCs w:val="22"/>
              </w:rPr>
              <w:t xml:space="preserve">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Прибор приемно-контрольный прибор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на 4 шлейфа, и управления, в комплекте: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см. 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 возможностью расширения емкости ППКО до 20 шлейфов;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от сети переменного тока- 195-253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, от АКБ – 10,5-14В;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от АКБ – не более 100мА; интерфейс связи  - RS485; габаритные размеры 285×225×105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Прибор приемно-контрольный прибор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на 8 шлейфов, и управления, в комплекте: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см. 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 возможностью расширения емкости ППКО до 24 шлейфов;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от сети переменного тока- 195-253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, от АКБ – 10,5-14В;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от АКБ – не более 140мА; интерфейс связи  - RS485; габаритные размеры 285×225×105 мм.</w:t>
            </w:r>
          </w:p>
          <w:p w:rsidR="0025719D" w:rsidRPr="005A2B00" w:rsidRDefault="0025719D" w:rsidP="00F52A5F">
            <w:pPr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Модуль расширения</w:t>
            </w:r>
            <w:r w:rsidR="00325614" w:rsidRPr="005A2B00">
              <w:rPr>
                <w:rFonts w:cs="Times New Roman"/>
                <w:i/>
                <w:sz w:val="22"/>
                <w:szCs w:val="22"/>
              </w:rPr>
              <w:t xml:space="preserve"> на 16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шлейфов,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 установленный в корпусе ППКО; контроль до 16 шлейфов;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10-14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не более 380 мА.</w:t>
            </w:r>
          </w:p>
          <w:p w:rsidR="0025719D" w:rsidRPr="005A2B00" w:rsidRDefault="0025719D" w:rsidP="00F52A5F">
            <w:pPr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Модуль расширения</w:t>
            </w:r>
            <w:r w:rsidR="00325614" w:rsidRPr="005A2B00">
              <w:rPr>
                <w:rFonts w:cs="Times New Roman"/>
                <w:i/>
                <w:sz w:val="22"/>
                <w:szCs w:val="22"/>
              </w:rPr>
              <w:t xml:space="preserve"> на 8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шлейфов,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 установленный в корпусе ППКО; контроль до 8 шлейфов;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10-14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 – не более 200 мА.</w:t>
            </w:r>
          </w:p>
          <w:p w:rsidR="0025719D" w:rsidRPr="005A2B00" w:rsidRDefault="0025719D" w:rsidP="00F52A5F">
            <w:pPr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Выносная панель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управления охранная, в комплекте: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см. 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 максимальное количество контролируемых ППКО – до 30 </w:t>
            </w:r>
            <w:proofErr w:type="spellStart"/>
            <w:proofErr w:type="gramStart"/>
            <w:r w:rsidRPr="005A2B00">
              <w:rPr>
                <w:rFonts w:cs="Times New Roman"/>
                <w:i/>
                <w:iCs/>
                <w:sz w:val="22"/>
                <w:szCs w:val="22"/>
              </w:rPr>
              <w:t>шт</w:t>
            </w:r>
            <w:proofErr w:type="spellEnd"/>
            <w:proofErr w:type="gramEnd"/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; тип интерфейса связи ППКО - 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RS485;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11,7-14,3 В;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не более 60 мА.; наличие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клем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подключения питания 12В внешнего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оповещателя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; в комплекте с устройством доступа УДС-В и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ключем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доступа типа DS1990А.</w:t>
            </w:r>
          </w:p>
          <w:p w:rsidR="0025719D" w:rsidRPr="005A2B00" w:rsidRDefault="0025719D" w:rsidP="006D73BE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4.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b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Светозвуковой </w:t>
            </w:r>
            <w:proofErr w:type="spellStart"/>
            <w:r w:rsidRPr="005A2B00">
              <w:rPr>
                <w:rFonts w:cs="Times New Roman"/>
                <w:b/>
                <w:i/>
                <w:sz w:val="22"/>
                <w:szCs w:val="22"/>
              </w:rPr>
              <w:t>оповещатель</w:t>
            </w:r>
            <w:proofErr w:type="spellEnd"/>
            <w:r w:rsidRPr="005A2B00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sz w:val="20"/>
                <w:szCs w:val="20"/>
              </w:rPr>
              <w:t>см.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</w:t>
            </w:r>
            <w:r w:rsidR="00C83214">
              <w:rPr>
                <w:rFonts w:cs="Times New Roman"/>
                <w:i/>
                <w:sz w:val="22"/>
                <w:szCs w:val="22"/>
              </w:rPr>
              <w:t xml:space="preserve"> – 9-14</w:t>
            </w:r>
            <w:proofErr w:type="gramStart"/>
            <w:r w:rsidR="00C83214"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 w:rsidR="00C83214">
              <w:rPr>
                <w:rFonts w:cs="Times New Roman"/>
                <w:i/>
                <w:sz w:val="22"/>
                <w:szCs w:val="22"/>
              </w:rPr>
              <w:t>; 95- 11</w:t>
            </w:r>
            <w:r w:rsidRPr="005A2B00">
              <w:rPr>
                <w:rFonts w:cs="Times New Roman"/>
                <w:i/>
                <w:sz w:val="22"/>
                <w:szCs w:val="22"/>
              </w:rPr>
              <w:t xml:space="preserve">0 дБ;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Iпотр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не более 25 мА; наличие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тампер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контакта.</w:t>
            </w:r>
          </w:p>
          <w:p w:rsidR="0025719D" w:rsidRPr="005A2B00" w:rsidRDefault="0025719D" w:rsidP="00F52A5F">
            <w:pPr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Источник резервного питания</w:t>
            </w:r>
            <w:r w:rsidRPr="005A2B00">
              <w:rPr>
                <w:rFonts w:cs="Times New Roman"/>
                <w:i/>
                <w:sz w:val="22"/>
                <w:szCs w:val="22"/>
              </w:rPr>
              <w:t>,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см.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150- 253 В; выходное напряжение при питании: от сети 13,6 ± 0,6В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Iном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.. – не более    3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А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>; место от  АКБ 10-13 В,</w:t>
            </w:r>
            <w:r w:rsidR="00281FDF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2B00">
              <w:rPr>
                <w:rFonts w:cs="Times New Roman"/>
                <w:i/>
                <w:sz w:val="22"/>
                <w:szCs w:val="22"/>
              </w:rPr>
              <w:t>7Ач габаритные размеры не более  255×310×85 мм.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5A2B00">
              <w:rPr>
                <w:rFonts w:cs="Times New Roman"/>
                <w:b/>
                <w:i/>
                <w:sz w:val="22"/>
                <w:szCs w:val="22"/>
              </w:rPr>
              <w:t>Источник резервного питания</w:t>
            </w:r>
            <w:r w:rsidRPr="005A2B00">
              <w:rPr>
                <w:rFonts w:cs="Times New Roman"/>
                <w:i/>
                <w:sz w:val="22"/>
                <w:szCs w:val="22"/>
              </w:rPr>
              <w:t>,</w:t>
            </w:r>
            <w:r w:rsidRPr="005A2B00">
              <w:rPr>
                <w:rFonts w:cs="Times New Roman"/>
                <w:i/>
                <w:sz w:val="20"/>
                <w:szCs w:val="20"/>
              </w:rPr>
              <w:t xml:space="preserve"> см.</w:t>
            </w:r>
            <w:r w:rsidRPr="005A2B00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(Проект </w:t>
            </w:r>
            <w:r w:rsidRPr="005A2B00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23.005.2.1-ОПС2.2.СО</w:t>
            </w:r>
            <w:r w:rsidRPr="005A2B00">
              <w:rPr>
                <w:rFonts w:cs="Times New Roman"/>
                <w:i/>
                <w:iCs/>
                <w:sz w:val="22"/>
                <w:szCs w:val="22"/>
              </w:rPr>
              <w:t xml:space="preserve">)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Uпит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. – 150- 253 В; выходное напряжение при питании: от сети 13,6 ± 0,6В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Iном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>.. – не более    6</w:t>
            </w:r>
            <w:proofErr w:type="gramStart"/>
            <w:r w:rsidRPr="005A2B00">
              <w:rPr>
                <w:rFonts w:cs="Times New Roman"/>
                <w:i/>
                <w:sz w:val="22"/>
                <w:szCs w:val="22"/>
              </w:rPr>
              <w:t xml:space="preserve"> А</w:t>
            </w:r>
            <w:proofErr w:type="gramEnd"/>
            <w:r w:rsidRPr="005A2B00">
              <w:rPr>
                <w:rFonts w:cs="Times New Roman"/>
                <w:i/>
                <w:sz w:val="22"/>
                <w:szCs w:val="22"/>
              </w:rPr>
              <w:t xml:space="preserve">; место от  2 АКБ 40 </w:t>
            </w:r>
            <w:proofErr w:type="spellStart"/>
            <w:r w:rsidRPr="005A2B00">
              <w:rPr>
                <w:rFonts w:cs="Times New Roman"/>
                <w:i/>
                <w:sz w:val="22"/>
                <w:szCs w:val="22"/>
              </w:rPr>
              <w:t>Ач</w:t>
            </w:r>
            <w:proofErr w:type="spellEnd"/>
            <w:r w:rsidRPr="005A2B00">
              <w:rPr>
                <w:rFonts w:cs="Times New Roman"/>
                <w:i/>
                <w:sz w:val="22"/>
                <w:szCs w:val="22"/>
              </w:rPr>
              <w:t xml:space="preserve"> или 2АКБ 26Ач  габаритные размеры   450×400×210 мм.</w:t>
            </w:r>
          </w:p>
          <w:p w:rsidR="0025719D" w:rsidRPr="005A2B00" w:rsidRDefault="0025719D" w:rsidP="00F52A5F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687" w:type="dxa"/>
          </w:tcPr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 xml:space="preserve">Аларм-11 </w:t>
            </w:r>
            <w:proofErr w:type="spellStart"/>
            <w:r w:rsidRPr="005A2B00">
              <w:rPr>
                <w:rFonts w:cs="Times New Roman"/>
                <w:sz w:val="22"/>
                <w:szCs w:val="22"/>
              </w:rPr>
              <w:t>исп.GS</w:t>
            </w:r>
            <w:proofErr w:type="gramStart"/>
            <w:r w:rsidRPr="005A2B00">
              <w:rPr>
                <w:rFonts w:cs="Times New Roman"/>
                <w:sz w:val="22"/>
                <w:szCs w:val="22"/>
              </w:rPr>
              <w:t>М</w:t>
            </w:r>
            <w:proofErr w:type="spellEnd"/>
            <w:proofErr w:type="gramEnd"/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 xml:space="preserve">Аларм-14/4 </w:t>
            </w:r>
            <w:proofErr w:type="spellStart"/>
            <w:r w:rsidRPr="005A2B00">
              <w:rPr>
                <w:rFonts w:cs="Times New Roman"/>
                <w:sz w:val="22"/>
                <w:szCs w:val="22"/>
              </w:rPr>
              <w:t>исп.GS</w:t>
            </w:r>
            <w:proofErr w:type="gramStart"/>
            <w:r w:rsidRPr="005A2B00">
              <w:rPr>
                <w:rFonts w:cs="Times New Roman"/>
                <w:sz w:val="22"/>
                <w:szCs w:val="22"/>
              </w:rPr>
              <w:t>М</w:t>
            </w:r>
            <w:proofErr w:type="spellEnd"/>
            <w:proofErr w:type="gramEnd"/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5.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МРШС-8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БВИ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УД-3Т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000250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Б-1ДР</w:t>
            </w:r>
          </w:p>
          <w:p w:rsidR="00000250" w:rsidRPr="005A2B00" w:rsidRDefault="00000250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  <w:r w:rsidRPr="005A2B00">
              <w:rPr>
                <w:rFonts w:cs="Times New Roman"/>
                <w:sz w:val="22"/>
                <w:szCs w:val="22"/>
              </w:rPr>
              <w:t>МДВ</w:t>
            </w:r>
            <w:r w:rsidRPr="005A2B00">
              <w:rPr>
                <w:rFonts w:cs="Times New Roman"/>
                <w:sz w:val="22"/>
                <w:szCs w:val="22"/>
                <w:lang w:val="en-US"/>
              </w:rPr>
              <w:t>-7</w:t>
            </w:r>
            <w:proofErr w:type="gramStart"/>
            <w:r w:rsidRPr="005A2B00">
              <w:rPr>
                <w:rFonts w:cs="Times New Roman"/>
                <w:sz w:val="22"/>
                <w:szCs w:val="22"/>
                <w:lang w:val="en-US"/>
              </w:rPr>
              <w:t>/</w:t>
            </w:r>
            <w:r w:rsidRPr="005A2B00">
              <w:rPr>
                <w:rFonts w:cs="Times New Roman"/>
                <w:sz w:val="22"/>
                <w:szCs w:val="22"/>
              </w:rPr>
              <w:t>К</w:t>
            </w:r>
            <w:proofErr w:type="gramEnd"/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25719D" w:rsidRPr="006B1B65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  <w:r w:rsidRPr="005A2B00">
              <w:rPr>
                <w:rFonts w:cs="Times New Roman"/>
                <w:sz w:val="22"/>
                <w:szCs w:val="22"/>
              </w:rPr>
              <w:t>ИРП</w:t>
            </w:r>
            <w:r w:rsidRPr="005A2B00">
              <w:rPr>
                <w:rFonts w:cs="Times New Roman"/>
                <w:sz w:val="22"/>
                <w:szCs w:val="22"/>
                <w:lang w:val="en-US"/>
              </w:rPr>
              <w:t xml:space="preserve">-12 </w:t>
            </w:r>
            <w:proofErr w:type="spellStart"/>
            <w:r w:rsidRPr="005A2B00">
              <w:rPr>
                <w:rFonts w:cs="Times New Roman"/>
                <w:sz w:val="22"/>
                <w:szCs w:val="22"/>
              </w:rPr>
              <w:t>исп</w:t>
            </w:r>
            <w:proofErr w:type="spellEnd"/>
            <w:r w:rsidR="00233D73" w:rsidRPr="005A2B00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r w:rsidR="00233D73" w:rsidRPr="006B1B65">
              <w:rPr>
                <w:rFonts w:cs="Times New Roman"/>
                <w:sz w:val="22"/>
                <w:szCs w:val="22"/>
                <w:lang w:val="en-US"/>
              </w:rPr>
              <w:t>06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25719D" w:rsidRPr="005A2B00" w:rsidRDefault="0025719D" w:rsidP="00F52A5F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5A2B00">
              <w:rPr>
                <w:rFonts w:cs="Times New Roman"/>
                <w:sz w:val="20"/>
                <w:szCs w:val="20"/>
                <w:lang w:val="en-US"/>
              </w:rPr>
              <w:t>AN-GSM-05-SMA-STRAIGTH 5000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ЗОС-1М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5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А24/4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А24/8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МР-А24/16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sz w:val="22"/>
                <w:szCs w:val="22"/>
              </w:rPr>
            </w:pPr>
            <w:r w:rsidRPr="005A2B00">
              <w:rPr>
                <w:sz w:val="22"/>
                <w:szCs w:val="22"/>
              </w:rPr>
              <w:t>МР-А24/8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ВПУ-А24/700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6D73BE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5.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ЗОС-1М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ИРП-12 исп. 12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ИРП 12 исп. 06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Ком-кт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Ком-кт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6.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6.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Ком-кт.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Ком-кт.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Ком-кт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Ком-кт.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Ком-кт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6.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Шт.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9" w:type="dxa"/>
          </w:tcPr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11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4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7.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DE2BFE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10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7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DE2BFE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18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6A3C84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16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B040D5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4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B040D5" w:rsidRPr="005A2B00" w:rsidRDefault="00B040D5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77327A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10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77327A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</w:t>
            </w:r>
            <w:r w:rsidR="0025719D" w:rsidRPr="005A2B00">
              <w:rPr>
                <w:rFonts w:cs="Times New Roman"/>
                <w:sz w:val="22"/>
                <w:szCs w:val="22"/>
              </w:rPr>
              <w:t>4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5E2930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7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1777B3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3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7.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5E2930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14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E08B0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3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33D73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4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2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7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7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2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</w:t>
            </w: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lastRenderedPageBreak/>
              <w:t>7.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1</w:t>
            </w: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25719D" w:rsidRPr="005A2B00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  <w:p w:rsidR="0025719D" w:rsidRPr="00522AAD" w:rsidRDefault="0025719D" w:rsidP="00F52A5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2B00">
              <w:rPr>
                <w:rFonts w:cs="Times New Roman"/>
                <w:sz w:val="22"/>
                <w:szCs w:val="22"/>
              </w:rPr>
              <w:t>3</w:t>
            </w:r>
          </w:p>
          <w:p w:rsidR="0025719D" w:rsidRPr="00522AAD" w:rsidRDefault="0025719D" w:rsidP="00F52A5F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:rsidR="0025719D" w:rsidRDefault="0025719D" w:rsidP="0025719D"/>
    <w:p w:rsidR="0025719D" w:rsidRPr="00F749C8" w:rsidRDefault="0025719D" w:rsidP="0025719D">
      <w:pPr>
        <w:jc w:val="both"/>
        <w:rPr>
          <w:rFonts w:cs="Times New Roman"/>
          <w:b/>
          <w:i/>
          <w:sz w:val="22"/>
          <w:szCs w:val="22"/>
        </w:rPr>
      </w:pPr>
      <w:r w:rsidRPr="004C12B9">
        <w:rPr>
          <w:sz w:val="24"/>
          <w:szCs w:val="24"/>
        </w:rPr>
        <w:t>1.5</w:t>
      </w:r>
      <w:r>
        <w:rPr>
          <w:sz w:val="24"/>
          <w:szCs w:val="24"/>
        </w:rPr>
        <w:t xml:space="preserve"> Наименование и код предмета закупки в соответствии с подкатегорией общегосударственного классификатора Республики Беларусь ОКРБ 007-2012 «Классификатор продукции по видам экономической деятельности» - </w:t>
      </w:r>
      <w:r>
        <w:rPr>
          <w:b/>
          <w:sz w:val="24"/>
          <w:szCs w:val="24"/>
        </w:rPr>
        <w:t>26.30.50.800</w:t>
      </w:r>
      <w:r>
        <w:rPr>
          <w:sz w:val="24"/>
          <w:szCs w:val="24"/>
        </w:rPr>
        <w:t xml:space="preserve"> </w:t>
      </w:r>
    </w:p>
    <w:p w:rsidR="0025719D" w:rsidRPr="0015663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2. Место поставки закупаемого товара </w:t>
      </w:r>
      <w:r w:rsidRPr="007875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7550">
        <w:rPr>
          <w:rFonts w:ascii="Times New Roman" w:hAnsi="Times New Roman" w:cs="Times New Roman"/>
          <w:i/>
          <w:sz w:val="24"/>
          <w:szCs w:val="24"/>
          <w:u w:val="single"/>
        </w:rPr>
        <w:t>г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инск,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</w:rPr>
        <w:t>пр-кт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Партизанский, 154А.</w:t>
      </w:r>
      <w:r w:rsidRPr="00156630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25719D" w:rsidRPr="00D83A8B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3. Срок (график) поставки закупаемого товара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60 календарных дней с момента подписания договора.</w:t>
      </w:r>
    </w:p>
    <w:p w:rsidR="0025719D" w:rsidRPr="0078755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7550">
        <w:rPr>
          <w:rFonts w:ascii="Times New Roman" w:hAnsi="Times New Roman" w:cs="Times New Roman"/>
          <w:sz w:val="24"/>
          <w:szCs w:val="24"/>
        </w:rPr>
        <w:t xml:space="preserve">     4. Требования по гарантии и  обслуживанию  закупаемого  товара - в соответствии с действующей нормативной документацией предприятия – изготовителя, но не менее 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24 </w:t>
      </w:r>
      <w:r w:rsidRPr="007875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месяцев с момента отгрузки товара.</w:t>
      </w:r>
    </w:p>
    <w:p w:rsidR="0025719D" w:rsidRPr="0078755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7550">
        <w:rPr>
          <w:rFonts w:ascii="Times New Roman" w:hAnsi="Times New Roman" w:cs="Times New Roman"/>
          <w:sz w:val="24"/>
          <w:szCs w:val="24"/>
        </w:rPr>
        <w:t xml:space="preserve">     5. Источник финансирования закупки – </w:t>
      </w:r>
      <w:r w:rsidRPr="00787550">
        <w:rPr>
          <w:rFonts w:ascii="Times New Roman" w:hAnsi="Times New Roman" w:cs="Times New Roman"/>
          <w:i/>
          <w:sz w:val="24"/>
          <w:szCs w:val="24"/>
          <w:u w:val="single"/>
        </w:rPr>
        <w:t>местный бюджет г. Минска.</w:t>
      </w:r>
    </w:p>
    <w:p w:rsidR="0025719D" w:rsidRPr="00787550" w:rsidRDefault="0025719D" w:rsidP="0025719D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7550">
        <w:rPr>
          <w:rFonts w:ascii="Times New Roman" w:hAnsi="Times New Roman" w:cs="Times New Roman"/>
          <w:sz w:val="24"/>
          <w:szCs w:val="24"/>
        </w:rPr>
        <w:t xml:space="preserve">     6. Валюта платежа по договору поставки </w:t>
      </w:r>
      <w:r w:rsidRPr="00787550"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7550">
        <w:rPr>
          <w:rFonts w:ascii="Times New Roman" w:hAnsi="Times New Roman" w:cs="Times New Roman"/>
          <w:i/>
          <w:sz w:val="24"/>
          <w:szCs w:val="24"/>
          <w:u w:val="single"/>
        </w:rPr>
        <w:t>белорусские рубли.</w:t>
      </w:r>
    </w:p>
    <w:p w:rsidR="0025719D" w:rsidRPr="0006526C" w:rsidRDefault="0025719D" w:rsidP="0025719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87550">
        <w:rPr>
          <w:rFonts w:ascii="Times New Roman" w:hAnsi="Times New Roman" w:cs="Times New Roman"/>
          <w:sz w:val="24"/>
          <w:szCs w:val="24"/>
        </w:rPr>
        <w:t xml:space="preserve">   7. Стоимость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526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1777B3">
        <w:rPr>
          <w:rFonts w:ascii="Times New Roman" w:hAnsi="Times New Roman" w:cs="Times New Roman"/>
          <w:b/>
          <w:i/>
          <w:sz w:val="24"/>
          <w:szCs w:val="24"/>
        </w:rPr>
        <w:t>33 021,1</w:t>
      </w:r>
      <w:r w:rsidR="00E76B5E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06526C">
        <w:rPr>
          <w:rFonts w:ascii="Times New Roman" w:hAnsi="Times New Roman" w:cs="Times New Roman"/>
          <w:b/>
          <w:i/>
          <w:sz w:val="24"/>
          <w:szCs w:val="24"/>
        </w:rPr>
        <w:t>рублей с НДС.</w:t>
      </w:r>
    </w:p>
    <w:p w:rsidR="0025719D" w:rsidRDefault="0025719D" w:rsidP="0025719D"/>
    <w:p w:rsidR="0025719D" w:rsidRDefault="0025719D" w:rsidP="0025719D">
      <w:pPr>
        <w:rPr>
          <w:sz w:val="24"/>
          <w:szCs w:val="24"/>
        </w:rPr>
      </w:pPr>
    </w:p>
    <w:p w:rsidR="0025719D" w:rsidRPr="005C522E" w:rsidRDefault="0025719D" w:rsidP="0025719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Ведущий инженер ПО                                                                            </w:t>
      </w:r>
      <w:proofErr w:type="spellStart"/>
      <w:r>
        <w:rPr>
          <w:sz w:val="24"/>
          <w:szCs w:val="24"/>
        </w:rPr>
        <w:t>Лягин</w:t>
      </w:r>
      <w:proofErr w:type="spellEnd"/>
      <w:r>
        <w:rPr>
          <w:sz w:val="24"/>
          <w:szCs w:val="24"/>
        </w:rPr>
        <w:t xml:space="preserve"> А.А.</w:t>
      </w:r>
    </w:p>
    <w:p w:rsidR="00C8742F" w:rsidRDefault="00C8742F" w:rsidP="0025719D"/>
    <w:sectPr w:rsidR="00C8742F" w:rsidSect="00522AAD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719D"/>
    <w:rsid w:val="00000250"/>
    <w:rsid w:val="000336AD"/>
    <w:rsid w:val="0003727B"/>
    <w:rsid w:val="00044EF6"/>
    <w:rsid w:val="000775BD"/>
    <w:rsid w:val="00083E39"/>
    <w:rsid w:val="00095E53"/>
    <w:rsid w:val="000A1FD7"/>
    <w:rsid w:val="000A3567"/>
    <w:rsid w:val="000A3D86"/>
    <w:rsid w:val="000C4DF1"/>
    <w:rsid w:val="000D2669"/>
    <w:rsid w:val="000F1171"/>
    <w:rsid w:val="00171446"/>
    <w:rsid w:val="001777B3"/>
    <w:rsid w:val="00181E1C"/>
    <w:rsid w:val="0018693F"/>
    <w:rsid w:val="001A701E"/>
    <w:rsid w:val="001E1543"/>
    <w:rsid w:val="001F20CF"/>
    <w:rsid w:val="001F4168"/>
    <w:rsid w:val="001F52DD"/>
    <w:rsid w:val="001F6716"/>
    <w:rsid w:val="00231F70"/>
    <w:rsid w:val="00233D73"/>
    <w:rsid w:val="00241FFB"/>
    <w:rsid w:val="0025719D"/>
    <w:rsid w:val="0026162D"/>
    <w:rsid w:val="00281298"/>
    <w:rsid w:val="002814D5"/>
    <w:rsid w:val="00281FDF"/>
    <w:rsid w:val="00284F61"/>
    <w:rsid w:val="002A00D9"/>
    <w:rsid w:val="002B4496"/>
    <w:rsid w:val="002B4EF6"/>
    <w:rsid w:val="002E08B0"/>
    <w:rsid w:val="002E75F5"/>
    <w:rsid w:val="002F1A74"/>
    <w:rsid w:val="00307651"/>
    <w:rsid w:val="00325614"/>
    <w:rsid w:val="00351615"/>
    <w:rsid w:val="00371542"/>
    <w:rsid w:val="00377C3B"/>
    <w:rsid w:val="0038465C"/>
    <w:rsid w:val="003A6851"/>
    <w:rsid w:val="003B5667"/>
    <w:rsid w:val="003C23A3"/>
    <w:rsid w:val="004245D9"/>
    <w:rsid w:val="0044466F"/>
    <w:rsid w:val="00444C72"/>
    <w:rsid w:val="0044742F"/>
    <w:rsid w:val="00471B8C"/>
    <w:rsid w:val="00496E10"/>
    <w:rsid w:val="004C491F"/>
    <w:rsid w:val="004E1D46"/>
    <w:rsid w:val="004E3418"/>
    <w:rsid w:val="004E4C1C"/>
    <w:rsid w:val="00544F41"/>
    <w:rsid w:val="00563FD4"/>
    <w:rsid w:val="005773FC"/>
    <w:rsid w:val="00584842"/>
    <w:rsid w:val="00586B6C"/>
    <w:rsid w:val="005A160C"/>
    <w:rsid w:val="005A2B00"/>
    <w:rsid w:val="005A3265"/>
    <w:rsid w:val="005A5C1A"/>
    <w:rsid w:val="005B22D5"/>
    <w:rsid w:val="005C4A20"/>
    <w:rsid w:val="005E2930"/>
    <w:rsid w:val="005E6A1D"/>
    <w:rsid w:val="0061653D"/>
    <w:rsid w:val="00616A37"/>
    <w:rsid w:val="0062660B"/>
    <w:rsid w:val="006271F7"/>
    <w:rsid w:val="00631E57"/>
    <w:rsid w:val="006406CC"/>
    <w:rsid w:val="006772AC"/>
    <w:rsid w:val="006868CA"/>
    <w:rsid w:val="00693BF9"/>
    <w:rsid w:val="006A15FE"/>
    <w:rsid w:val="006A3A39"/>
    <w:rsid w:val="006A3C84"/>
    <w:rsid w:val="006B0007"/>
    <w:rsid w:val="006B1B65"/>
    <w:rsid w:val="006C63EB"/>
    <w:rsid w:val="006D2164"/>
    <w:rsid w:val="006D73BE"/>
    <w:rsid w:val="00714255"/>
    <w:rsid w:val="00720762"/>
    <w:rsid w:val="00723B57"/>
    <w:rsid w:val="00737BBE"/>
    <w:rsid w:val="0074547E"/>
    <w:rsid w:val="0077327A"/>
    <w:rsid w:val="00786563"/>
    <w:rsid w:val="00786B88"/>
    <w:rsid w:val="0079613C"/>
    <w:rsid w:val="007D7B3F"/>
    <w:rsid w:val="007E0AD2"/>
    <w:rsid w:val="007F1D5A"/>
    <w:rsid w:val="00806F8B"/>
    <w:rsid w:val="008468B2"/>
    <w:rsid w:val="00851A77"/>
    <w:rsid w:val="00854DA1"/>
    <w:rsid w:val="00886024"/>
    <w:rsid w:val="0089772C"/>
    <w:rsid w:val="008A08C7"/>
    <w:rsid w:val="008A7BA0"/>
    <w:rsid w:val="008B659F"/>
    <w:rsid w:val="008C2B95"/>
    <w:rsid w:val="008E0AD8"/>
    <w:rsid w:val="008F6FF6"/>
    <w:rsid w:val="00924293"/>
    <w:rsid w:val="00935A47"/>
    <w:rsid w:val="00953372"/>
    <w:rsid w:val="00963E4A"/>
    <w:rsid w:val="009713D6"/>
    <w:rsid w:val="00992942"/>
    <w:rsid w:val="009B4E82"/>
    <w:rsid w:val="009B6432"/>
    <w:rsid w:val="009C3C8C"/>
    <w:rsid w:val="009D1D0D"/>
    <w:rsid w:val="009D7F03"/>
    <w:rsid w:val="00A0195D"/>
    <w:rsid w:val="00A24A13"/>
    <w:rsid w:val="00A72BA5"/>
    <w:rsid w:val="00A8646C"/>
    <w:rsid w:val="00A9229B"/>
    <w:rsid w:val="00AB5957"/>
    <w:rsid w:val="00AE1043"/>
    <w:rsid w:val="00B040D5"/>
    <w:rsid w:val="00B21511"/>
    <w:rsid w:val="00B23154"/>
    <w:rsid w:val="00B252F6"/>
    <w:rsid w:val="00B402BF"/>
    <w:rsid w:val="00B9648F"/>
    <w:rsid w:val="00B97C7E"/>
    <w:rsid w:val="00BB146F"/>
    <w:rsid w:val="00BD33FF"/>
    <w:rsid w:val="00BD6C8A"/>
    <w:rsid w:val="00BF6A7E"/>
    <w:rsid w:val="00C07D06"/>
    <w:rsid w:val="00C3136B"/>
    <w:rsid w:val="00C42A61"/>
    <w:rsid w:val="00C62A45"/>
    <w:rsid w:val="00C66BC3"/>
    <w:rsid w:val="00C744E4"/>
    <w:rsid w:val="00C83214"/>
    <w:rsid w:val="00C8742F"/>
    <w:rsid w:val="00C92729"/>
    <w:rsid w:val="00C93C35"/>
    <w:rsid w:val="00CB014B"/>
    <w:rsid w:val="00CC7FA8"/>
    <w:rsid w:val="00D01134"/>
    <w:rsid w:val="00D20E1C"/>
    <w:rsid w:val="00D24EA5"/>
    <w:rsid w:val="00D42D33"/>
    <w:rsid w:val="00D54ED4"/>
    <w:rsid w:val="00D9143A"/>
    <w:rsid w:val="00DB3F95"/>
    <w:rsid w:val="00DC12AF"/>
    <w:rsid w:val="00DE2BFE"/>
    <w:rsid w:val="00E115A5"/>
    <w:rsid w:val="00E256F7"/>
    <w:rsid w:val="00E268F5"/>
    <w:rsid w:val="00E63C9B"/>
    <w:rsid w:val="00E76B5E"/>
    <w:rsid w:val="00E83DEB"/>
    <w:rsid w:val="00E87516"/>
    <w:rsid w:val="00E93EAB"/>
    <w:rsid w:val="00EB7B13"/>
    <w:rsid w:val="00EE59C1"/>
    <w:rsid w:val="00F134AF"/>
    <w:rsid w:val="00F13CDF"/>
    <w:rsid w:val="00F6603A"/>
    <w:rsid w:val="00FB6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9D"/>
    <w:pPr>
      <w:spacing w:after="0" w:line="240" w:lineRule="auto"/>
    </w:pPr>
    <w:rPr>
      <w:rFonts w:ascii="Times New Roman" w:eastAsia="Times New Roman" w:hAnsi="Times New Roman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25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25719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1B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B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4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Liagin</dc:creator>
  <cp:keywords/>
  <dc:description/>
  <cp:lastModifiedBy>User</cp:lastModifiedBy>
  <cp:revision>7</cp:revision>
  <cp:lastPrinted>2026-02-25T13:38:00Z</cp:lastPrinted>
  <dcterms:created xsi:type="dcterms:W3CDTF">2026-02-18T12:47:00Z</dcterms:created>
  <dcterms:modified xsi:type="dcterms:W3CDTF">2026-03-10T07:26:00Z</dcterms:modified>
</cp:coreProperties>
</file>